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53" w:rsidRPr="00D62E53" w:rsidRDefault="007E3D6D" w:rsidP="00512FF1">
      <w:pPr>
        <w:pStyle w:val="1"/>
        <w:spacing w:after="140" w:line="312" w:lineRule="auto"/>
        <w:ind w:firstLine="567"/>
        <w:jc w:val="center"/>
        <w:rPr>
          <w:rFonts w:eastAsiaTheme="minorEastAsia" w:hint="default"/>
          <w:b/>
          <w:bCs/>
          <w:sz w:val="28"/>
          <w:szCs w:val="28"/>
          <w:lang w:val="en-US"/>
        </w:rPr>
      </w:pPr>
      <w:r w:rsidRPr="00973D87">
        <w:rPr>
          <w:rFonts w:eastAsia="Songti SC Regular"/>
          <w:b/>
          <w:bCs/>
          <w:sz w:val="28"/>
          <w:szCs w:val="28"/>
          <w:lang w:val="en-US"/>
        </w:rPr>
        <w:t>“</w:t>
      </w:r>
      <w:r w:rsidR="00C910A9" w:rsidRPr="00C910A9">
        <w:rPr>
          <w:rFonts w:eastAsia="Songti SC Regular"/>
          <w:b/>
          <w:bCs/>
          <w:sz w:val="28"/>
          <w:szCs w:val="28"/>
          <w:lang w:val="en-US"/>
        </w:rPr>
        <w:t>金蛇舞—陈汉的生肖时代展</w:t>
      </w:r>
      <w:r w:rsidRPr="00973D87">
        <w:rPr>
          <w:rFonts w:eastAsia="Songti SC Regular"/>
          <w:b/>
          <w:bCs/>
          <w:sz w:val="28"/>
          <w:szCs w:val="28"/>
          <w:lang w:val="en-US"/>
        </w:rPr>
        <w:t>”</w:t>
      </w:r>
      <w:r>
        <w:rPr>
          <w:rFonts w:eastAsia="Songti SC Regular"/>
          <w:b/>
          <w:bCs/>
          <w:sz w:val="28"/>
          <w:szCs w:val="28"/>
          <w:lang w:val="en-US"/>
        </w:rPr>
        <w:t>展陈比价</w:t>
      </w:r>
      <w:r>
        <w:rPr>
          <w:rFonts w:eastAsia="Songti SC Regular"/>
          <w:b/>
          <w:bCs/>
          <w:sz w:val="28"/>
          <w:szCs w:val="28"/>
        </w:rPr>
        <w:t>评分</w:t>
      </w:r>
      <w:r>
        <w:rPr>
          <w:rFonts w:eastAsia="Songti SC Regular"/>
          <w:b/>
          <w:bCs/>
          <w:sz w:val="28"/>
          <w:szCs w:val="28"/>
          <w:lang w:val="en-US"/>
        </w:rPr>
        <w:t>表</w:t>
      </w:r>
    </w:p>
    <w:tbl>
      <w:tblPr>
        <w:tblW w:w="144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262"/>
        <w:gridCol w:w="6033"/>
        <w:gridCol w:w="2025"/>
        <w:gridCol w:w="2126"/>
        <w:gridCol w:w="1985"/>
      </w:tblGrid>
      <w:tr w:rsidR="005A2CC7" w:rsidTr="005A2CC7">
        <w:trPr>
          <w:trHeight w:val="380"/>
        </w:trPr>
        <w:tc>
          <w:tcPr>
            <w:tcW w:w="22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spacing w:before="0" w:line="36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2"/>
                <w:u w:color="FF0000"/>
              </w:rPr>
              <w:t>评审要素</w:t>
            </w:r>
          </w:p>
        </w:tc>
        <w:tc>
          <w:tcPr>
            <w:tcW w:w="60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ind w:firstLine="54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2"/>
                <w:u w:color="FF0000"/>
              </w:rPr>
              <w:t>评审细则（总分</w:t>
            </w:r>
            <w:r>
              <w:rPr>
                <w:rFonts w:ascii="Times New Roman" w:hAnsi="Times New Roman"/>
                <w:kern w:val="2"/>
                <w:u w:color="FF0000"/>
                <w:lang w:val="en-US"/>
              </w:rPr>
              <w:t>100</w:t>
            </w:r>
            <w:r>
              <w:rPr>
                <w:rFonts w:ascii="宋体" w:eastAsia="宋体" w:hAnsi="宋体" w:cs="宋体"/>
                <w:kern w:val="2"/>
                <w:u w:color="FF0000"/>
              </w:rPr>
              <w:t>分）</w:t>
            </w:r>
          </w:p>
        </w:tc>
        <w:tc>
          <w:tcPr>
            <w:tcW w:w="20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center"/>
              <w:rPr>
                <w:rFonts w:ascii="宋体" w:eastAsia="宋体" w:hAnsi="宋体" w:cs="宋体" w:hint="default"/>
                <w:kern w:val="2"/>
                <w:u w:color="FF0000"/>
              </w:rPr>
            </w:pP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center"/>
              <w:rPr>
                <w:rFonts w:ascii="宋体" w:eastAsia="宋体" w:hAnsi="宋体" w:cs="宋体" w:hint="default"/>
                <w:kern w:val="2"/>
                <w:u w:color="FF0000"/>
              </w:rPr>
            </w:pP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center"/>
              <w:rPr>
                <w:rFonts w:ascii="宋体" w:eastAsia="宋体" w:hAnsi="宋体" w:cs="宋体" w:hint="default"/>
                <w:kern w:val="2"/>
                <w:u w:color="FF0000"/>
              </w:rPr>
            </w:pPr>
          </w:p>
        </w:tc>
      </w:tr>
      <w:tr w:rsidR="005A2CC7" w:rsidTr="005A2CC7">
        <w:trPr>
          <w:trHeight w:val="1760"/>
        </w:trPr>
        <w:tc>
          <w:tcPr>
            <w:tcW w:w="22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spacing w:before="0" w:line="36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</w:rPr>
              <w:t>询价报价（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en-US" w:eastAsia="zh-CN"/>
              </w:rPr>
              <w:t>25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</w:rPr>
              <w:t>分）</w:t>
            </w:r>
          </w:p>
        </w:tc>
        <w:tc>
          <w:tcPr>
            <w:tcW w:w="60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ascii="宋体" w:eastAsia="宋体" w:hAnsi="宋体" w:cs="宋体" w:hint="default"/>
                <w:kern w:val="2"/>
                <w:sz w:val="21"/>
                <w:szCs w:val="21"/>
                <w:u w:color="FF0000"/>
                <w:lang w:eastAsia="zh-CN"/>
              </w:rPr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评标基准价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en-US" w:eastAsia="zh-CN"/>
              </w:rPr>
              <w:t>=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满足询价文件要求且最低的有效最后报价。</w:t>
            </w:r>
          </w:p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ascii="宋体" w:eastAsia="宋体" w:hAnsi="宋体" w:cs="宋体" w:hint="default"/>
                <w:kern w:val="2"/>
                <w:sz w:val="21"/>
                <w:szCs w:val="21"/>
                <w:u w:color="FF0000"/>
                <w:lang w:eastAsia="zh-CN"/>
              </w:rPr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基准价得分为满分。</w:t>
            </w:r>
          </w:p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ascii="宋体" w:eastAsia="宋体" w:hAnsi="宋体" w:cs="宋体" w:hint="default"/>
                <w:kern w:val="2"/>
                <w:sz w:val="21"/>
                <w:szCs w:val="21"/>
                <w:u w:color="FF0000"/>
                <w:lang w:eastAsia="zh-CN"/>
              </w:rPr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询价报价得分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en-US" w:eastAsia="zh-CN"/>
              </w:rPr>
              <w:t>=(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评标基准价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en-US" w:eastAsia="zh-CN"/>
              </w:rPr>
              <w:t>/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参与评审的价格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en-US" w:eastAsia="zh-CN"/>
              </w:rPr>
              <w:t>)×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价格权重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en-US" w:eastAsia="zh-CN"/>
              </w:rPr>
              <w:t>×100</w:t>
            </w:r>
          </w:p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hint="default"/>
                <w:lang w:eastAsia="zh-CN"/>
              </w:rPr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询价报价得分以四舍五入保留小数点后一位。</w:t>
            </w:r>
          </w:p>
        </w:tc>
        <w:tc>
          <w:tcPr>
            <w:tcW w:w="20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ascii="宋体" w:eastAsia="宋体" w:hAnsi="宋体" w:cs="宋体" w:hint="default"/>
                <w:kern w:val="2"/>
                <w:sz w:val="21"/>
                <w:szCs w:val="21"/>
                <w:u w:color="FF0000"/>
                <w:lang w:eastAsia="zh-CN"/>
              </w:rPr>
            </w:pP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ascii="宋体" w:eastAsia="宋体" w:hAnsi="宋体" w:cs="宋体" w:hint="default"/>
                <w:kern w:val="2"/>
                <w:sz w:val="21"/>
                <w:szCs w:val="21"/>
                <w:u w:color="FF0000"/>
                <w:lang w:eastAsia="zh-CN"/>
              </w:rPr>
            </w:pP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ascii="宋体" w:eastAsia="宋体" w:hAnsi="宋体" w:cs="宋体" w:hint="default"/>
                <w:kern w:val="2"/>
                <w:sz w:val="21"/>
                <w:szCs w:val="21"/>
                <w:u w:color="FF0000"/>
                <w:lang w:eastAsia="zh-CN"/>
              </w:rPr>
            </w:pPr>
          </w:p>
        </w:tc>
      </w:tr>
      <w:tr w:rsidR="005A2CC7" w:rsidTr="005A2CC7">
        <w:trPr>
          <w:trHeight w:val="1089"/>
        </w:trPr>
        <w:tc>
          <w:tcPr>
            <w:tcW w:w="22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spacing w:before="0" w:line="360" w:lineRule="exact"/>
              <w:jc w:val="center"/>
              <w:rPr>
                <w:rFonts w:ascii="宋体" w:eastAsia="宋体" w:hAnsi="宋体" w:cs="宋体" w:hint="default"/>
                <w:kern w:val="2"/>
                <w:sz w:val="21"/>
                <w:szCs w:val="21"/>
                <w:u w:color="FF0000"/>
                <w:lang w:eastAsia="zh-CN"/>
              </w:rPr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总体思路及理念</w:t>
            </w:r>
          </w:p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spacing w:before="0" w:line="360" w:lineRule="exact"/>
              <w:jc w:val="center"/>
              <w:rPr>
                <w:rFonts w:hint="default"/>
                <w:lang w:eastAsia="zh-CN"/>
              </w:rPr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（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en-US" w:eastAsia="zh-CN"/>
              </w:rPr>
              <w:t>25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分）</w:t>
            </w:r>
          </w:p>
        </w:tc>
        <w:tc>
          <w:tcPr>
            <w:tcW w:w="60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ascii="宋体" w:eastAsia="宋体" w:hAnsi="宋体" w:cs="宋体" w:hint="default"/>
                <w:kern w:val="2"/>
                <w:sz w:val="21"/>
                <w:szCs w:val="21"/>
                <w:u w:color="FF0000"/>
                <w:lang w:eastAsia="zh-CN"/>
              </w:rPr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 xml:space="preserve">根据报价单位对本服务项目的总体思路及理念进行评审。      </w:t>
            </w:r>
          </w:p>
          <w:p w:rsidR="005A2CC7" w:rsidRDefault="005A2CC7" w:rsidP="00D62E53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eastAsia="宋体" w:hint="default"/>
                <w:lang w:eastAsia="zh-CN"/>
              </w:rPr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被评为优的得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en-US" w:eastAsia="zh-CN"/>
              </w:rPr>
              <w:t>16-25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分；良的得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en-US" w:eastAsia="zh-CN"/>
              </w:rPr>
              <w:t>6-15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分；及格的得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en-US" w:eastAsia="zh-CN"/>
              </w:rPr>
              <w:t>0-5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分；</w:t>
            </w:r>
            <w:r>
              <w:rPr>
                <w:rFonts w:eastAsia="宋体" w:hint="default"/>
                <w:lang w:eastAsia="zh-CN"/>
              </w:rPr>
              <w:t xml:space="preserve"> </w:t>
            </w:r>
          </w:p>
        </w:tc>
        <w:tc>
          <w:tcPr>
            <w:tcW w:w="20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ascii="宋体" w:eastAsia="宋体" w:hAnsi="宋体" w:cs="宋体" w:hint="default"/>
                <w:kern w:val="2"/>
                <w:sz w:val="21"/>
                <w:szCs w:val="21"/>
                <w:u w:color="FF0000"/>
                <w:lang w:eastAsia="zh-CN"/>
              </w:rPr>
            </w:pP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ascii="宋体" w:eastAsia="宋体" w:hAnsi="宋体" w:cs="宋体" w:hint="default"/>
                <w:kern w:val="2"/>
                <w:sz w:val="21"/>
                <w:szCs w:val="21"/>
                <w:u w:color="FF0000"/>
                <w:lang w:eastAsia="zh-CN"/>
              </w:rPr>
            </w:pP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ascii="宋体" w:eastAsia="宋体" w:hAnsi="宋体" w:cs="宋体" w:hint="default"/>
                <w:kern w:val="2"/>
                <w:sz w:val="21"/>
                <w:szCs w:val="21"/>
                <w:u w:color="FF0000"/>
                <w:lang w:eastAsia="zh-CN"/>
              </w:rPr>
            </w:pPr>
          </w:p>
        </w:tc>
      </w:tr>
      <w:tr w:rsidR="005A2CC7" w:rsidTr="005A2CC7">
        <w:trPr>
          <w:trHeight w:val="2266"/>
        </w:trPr>
        <w:tc>
          <w:tcPr>
            <w:tcW w:w="22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spacing w:before="0" w:line="36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zh-CN" w:eastAsia="zh-CN"/>
              </w:rPr>
              <w:t>以往业绩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</w:rPr>
              <w:t>（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en-US" w:eastAsia="zh-CN"/>
              </w:rPr>
              <w:t>2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zh-CN" w:eastAsia="zh-CN"/>
              </w:rPr>
              <w:t>5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</w:rPr>
              <w:t>分）</w:t>
            </w:r>
          </w:p>
        </w:tc>
        <w:tc>
          <w:tcPr>
            <w:tcW w:w="60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ascii="宋体" w:eastAsia="宋体" w:hAnsi="宋体" w:cs="宋体" w:hint="default"/>
                <w:kern w:val="2"/>
                <w:sz w:val="21"/>
                <w:szCs w:val="21"/>
                <w:u w:color="FF0000"/>
                <w:lang w:eastAsia="zh-CN"/>
              </w:rPr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zh-CN" w:eastAsia="zh-CN"/>
              </w:rPr>
              <w:t>本项评分应提供合同、中标通知书、获奖证书等正式文件。</w:t>
            </w:r>
          </w:p>
          <w:p w:rsidR="005A2CC7" w:rsidRDefault="005A2CC7">
            <w:pPr>
              <w:pStyle w:val="a4"/>
              <w:widowControl w:val="0"/>
              <w:numPr>
                <w:ilvl w:val="0"/>
                <w:numId w:val="1"/>
              </w:numPr>
              <w:spacing w:before="0" w:line="360" w:lineRule="exact"/>
              <w:jc w:val="both"/>
              <w:rPr>
                <w:rFonts w:ascii="宋体" w:eastAsia="宋体" w:hAnsi="宋体" w:cs="宋体" w:hint="default"/>
                <w:kern w:val="2"/>
                <w:sz w:val="21"/>
                <w:szCs w:val="21"/>
                <w:u w:color="FF0000"/>
                <w:lang w:eastAsia="zh-CN"/>
              </w:rPr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具备博物馆、展览馆、美术馆等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en-US" w:eastAsia="zh-CN"/>
              </w:rPr>
              <w:t>展览施工经验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，每项加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zh-CN" w:eastAsia="zh-CN"/>
              </w:rPr>
              <w:t>2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分，本项最高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zh-CN" w:eastAsia="zh-CN"/>
              </w:rPr>
              <w:t>1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en-US" w:eastAsia="zh-CN"/>
              </w:rPr>
              <w:t>5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分。</w:t>
            </w:r>
          </w:p>
          <w:p w:rsidR="005A2CC7" w:rsidRDefault="005A2CC7">
            <w:pPr>
              <w:pStyle w:val="a4"/>
              <w:widowControl w:val="0"/>
              <w:numPr>
                <w:ilvl w:val="0"/>
                <w:numId w:val="1"/>
              </w:numPr>
              <w:tabs>
                <w:tab w:val="clear" w:pos="420"/>
              </w:tabs>
              <w:spacing w:before="0" w:line="360" w:lineRule="exact"/>
              <w:jc w:val="both"/>
              <w:rPr>
                <w:rFonts w:ascii="宋体" w:eastAsia="宋体" w:hAnsi="宋体" w:cs="宋体" w:hint="default"/>
                <w:kern w:val="2"/>
                <w:sz w:val="21"/>
                <w:szCs w:val="21"/>
                <w:u w:color="FF0000"/>
                <w:lang w:eastAsia="zh-CN"/>
              </w:rPr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公司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zh-CN" w:eastAsia="zh-CN"/>
              </w:rPr>
              <w:t>及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主要创作人员的作品，曾获国际奖项的加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en-US" w:eastAsia="zh-CN"/>
              </w:rPr>
              <w:t>3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分，全国级奖项的加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en-US" w:eastAsia="zh-CN"/>
              </w:rPr>
              <w:t>2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分，省级（含宁波）级奖项的加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en-US" w:eastAsia="zh-CN"/>
              </w:rPr>
              <w:t>1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分，本项可以重复记分，本项最高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zh-CN" w:eastAsia="zh-CN"/>
              </w:rPr>
              <w:t>10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分。</w:t>
            </w:r>
          </w:p>
        </w:tc>
        <w:tc>
          <w:tcPr>
            <w:tcW w:w="20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CC7" w:rsidRDefault="005A2CC7">
            <w:pPr>
              <w:pStyle w:val="a4"/>
              <w:widowControl w:val="0"/>
              <w:tabs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ascii="宋体" w:eastAsia="宋体" w:hAnsi="宋体" w:cs="宋体" w:hint="default"/>
                <w:kern w:val="2"/>
                <w:sz w:val="21"/>
                <w:szCs w:val="21"/>
                <w:u w:color="FF0000"/>
                <w:lang w:eastAsia="zh-CN"/>
              </w:rPr>
            </w:pP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CC7" w:rsidRDefault="005A2CC7">
            <w:pPr>
              <w:pStyle w:val="a4"/>
              <w:widowControl w:val="0"/>
              <w:tabs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ascii="宋体" w:eastAsia="宋体" w:hAnsi="宋体" w:cs="宋体" w:hint="default"/>
                <w:kern w:val="2"/>
                <w:sz w:val="21"/>
                <w:szCs w:val="21"/>
                <w:u w:color="FF0000"/>
                <w:lang w:eastAsia="zh-CN"/>
              </w:rPr>
            </w:pPr>
          </w:p>
        </w:tc>
        <w:tc>
          <w:tcPr>
            <w:tcW w:w="198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CC7" w:rsidRDefault="005A2CC7">
            <w:pPr>
              <w:pStyle w:val="a4"/>
              <w:widowControl w:val="0"/>
              <w:tabs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ascii="宋体" w:eastAsia="宋体" w:hAnsi="宋体" w:cs="宋体" w:hint="default"/>
                <w:kern w:val="2"/>
                <w:sz w:val="21"/>
                <w:szCs w:val="21"/>
                <w:u w:color="FF0000"/>
                <w:lang w:eastAsia="zh-CN"/>
              </w:rPr>
            </w:pPr>
          </w:p>
        </w:tc>
      </w:tr>
      <w:tr w:rsidR="005A2CC7" w:rsidTr="00221B42">
        <w:trPr>
          <w:trHeight w:val="1089"/>
        </w:trPr>
        <w:tc>
          <w:tcPr>
            <w:tcW w:w="22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spacing w:before="0" w:line="36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</w:rPr>
              <w:t>服务经验（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en-US" w:eastAsia="zh-CN"/>
              </w:rPr>
              <w:t>25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</w:rPr>
              <w:t>分）</w:t>
            </w:r>
          </w:p>
        </w:tc>
        <w:tc>
          <w:tcPr>
            <w:tcW w:w="60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hint="default"/>
                <w:lang w:eastAsia="zh-CN"/>
              </w:rPr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zh-CN" w:eastAsia="zh-CN"/>
              </w:rPr>
              <w:t>根据企业以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en-US" w:eastAsia="zh-CN"/>
              </w:rPr>
              <w:t>往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zh-CN" w:eastAsia="zh-CN"/>
              </w:rPr>
              <w:t>的业绩详情，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服务商应具备的条件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zh-CN" w:eastAsia="zh-CN"/>
              </w:rPr>
              <w:t>的具体规定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进行评审。被评为优的得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en-US" w:eastAsia="zh-CN"/>
              </w:rPr>
              <w:t>16-25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分；良的得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en-US" w:eastAsia="zh-CN"/>
              </w:rPr>
              <w:t>6-15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分；及格的得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en-US" w:eastAsia="zh-CN"/>
              </w:rPr>
              <w:t>0-5</w:t>
            </w: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eastAsia="zh-CN"/>
              </w:rPr>
              <w:t>分；</w:t>
            </w:r>
          </w:p>
        </w:tc>
        <w:tc>
          <w:tcPr>
            <w:tcW w:w="20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ascii="宋体" w:eastAsia="宋体" w:hAnsi="宋体" w:cs="宋体" w:hint="default"/>
                <w:kern w:val="2"/>
                <w:sz w:val="21"/>
                <w:szCs w:val="21"/>
                <w:u w:color="FF0000"/>
                <w:lang w:eastAsia="zh-CN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ascii="宋体" w:eastAsia="宋体" w:hAnsi="宋体" w:cs="宋体" w:hint="default"/>
                <w:kern w:val="2"/>
                <w:sz w:val="21"/>
                <w:szCs w:val="21"/>
                <w:u w:color="FF0000"/>
                <w:lang w:eastAsia="zh-C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CC7" w:rsidRDefault="005A2CC7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ascii="宋体" w:eastAsia="宋体" w:hAnsi="宋体" w:cs="宋体" w:hint="default"/>
                <w:kern w:val="2"/>
                <w:sz w:val="21"/>
                <w:szCs w:val="21"/>
                <w:u w:color="FF0000"/>
                <w:lang w:eastAsia="zh-CN"/>
              </w:rPr>
            </w:pPr>
          </w:p>
        </w:tc>
      </w:tr>
      <w:tr w:rsidR="00221B42" w:rsidTr="00221B42">
        <w:trPr>
          <w:trHeight w:val="707"/>
        </w:trPr>
        <w:tc>
          <w:tcPr>
            <w:tcW w:w="22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1B42" w:rsidRDefault="00221B42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</w:tabs>
              <w:spacing w:before="0" w:line="360" w:lineRule="exact"/>
              <w:jc w:val="center"/>
              <w:rPr>
                <w:rFonts w:ascii="宋体" w:eastAsia="宋体" w:hAnsi="宋体" w:cs="宋体" w:hint="default"/>
                <w:kern w:val="2"/>
                <w:sz w:val="21"/>
                <w:szCs w:val="21"/>
                <w:u w:color="FF0000"/>
                <w:lang w:val="en-US" w:eastAsia="zh-CN"/>
              </w:rPr>
            </w:pPr>
          </w:p>
        </w:tc>
        <w:tc>
          <w:tcPr>
            <w:tcW w:w="603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1B42" w:rsidRDefault="00221B42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right"/>
              <w:rPr>
                <w:rFonts w:ascii="宋体" w:eastAsia="宋体" w:hAnsi="宋体" w:cs="宋体" w:hint="default"/>
                <w:kern w:val="2"/>
                <w:sz w:val="21"/>
                <w:szCs w:val="21"/>
                <w:u w:color="FF0000"/>
              </w:rPr>
            </w:pPr>
            <w:r>
              <w:rPr>
                <w:rFonts w:ascii="宋体" w:eastAsia="宋体" w:hAnsi="宋体" w:cs="宋体"/>
                <w:kern w:val="2"/>
                <w:sz w:val="21"/>
                <w:szCs w:val="21"/>
                <w:u w:color="FF0000"/>
                <w:lang w:val="en-US" w:eastAsia="zh-CN"/>
              </w:rPr>
              <w:t>总分</w:t>
            </w:r>
          </w:p>
        </w:tc>
        <w:tc>
          <w:tcPr>
            <w:tcW w:w="2025" w:type="dxa"/>
            <w:tcBorders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21B42" w:rsidRDefault="00221B42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ascii="宋体" w:eastAsia="宋体" w:hAnsi="宋体" w:cs="宋体" w:hint="default"/>
                <w:kern w:val="2"/>
                <w:sz w:val="21"/>
                <w:szCs w:val="21"/>
                <w:u w:color="FF000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B42" w:rsidRDefault="00221B42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ascii="宋体" w:eastAsia="宋体" w:hAnsi="宋体" w:cs="宋体" w:hint="default"/>
                <w:kern w:val="2"/>
                <w:sz w:val="21"/>
                <w:szCs w:val="21"/>
                <w:u w:color="FF000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221B42" w:rsidRDefault="00221B42">
            <w:pPr>
              <w:pStyle w:val="a4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before="0" w:line="360" w:lineRule="exact"/>
              <w:jc w:val="both"/>
              <w:rPr>
                <w:rFonts w:ascii="宋体" w:eastAsia="宋体" w:hAnsi="宋体" w:cs="宋体" w:hint="default"/>
                <w:kern w:val="2"/>
                <w:sz w:val="21"/>
                <w:szCs w:val="21"/>
                <w:u w:color="FF0000"/>
              </w:rPr>
            </w:pPr>
          </w:p>
        </w:tc>
      </w:tr>
    </w:tbl>
    <w:p w:rsidR="00643BFE" w:rsidRDefault="00643BFE">
      <w:pPr>
        <w:ind w:firstLineChars="200" w:firstLine="560"/>
        <w:rPr>
          <w:sz w:val="28"/>
          <w:szCs w:val="28"/>
        </w:rPr>
      </w:pPr>
    </w:p>
    <w:p w:rsidR="00AD2359" w:rsidRPr="00AD2359" w:rsidRDefault="00AD2359" w:rsidP="005004CE">
      <w:pPr>
        <w:ind w:firstLineChars="200" w:firstLine="560"/>
        <w:rPr>
          <w:sz w:val="28"/>
          <w:szCs w:val="28"/>
        </w:rPr>
      </w:pPr>
    </w:p>
    <w:p w:rsidR="00AD2359" w:rsidRDefault="005004CE" w:rsidP="005004CE">
      <w:pPr>
        <w:ind w:firstLineChars="200" w:firstLine="420"/>
        <w:rPr>
          <w:sz w:val="28"/>
          <w:szCs w:val="28"/>
        </w:rPr>
      </w:pPr>
      <w:r>
        <w:rPr>
          <w:rFonts w:ascii="Segoe UI" w:hAnsi="Segoe UI" w:cs="Segoe UI"/>
          <w:color w:val="212529"/>
          <w:shd w:val="clear" w:color="auto" w:fill="FFFFFF"/>
        </w:rPr>
        <w:t>宁波美术馆外滩馆区因</w:t>
      </w:r>
      <w:r>
        <w:rPr>
          <w:rFonts w:ascii="Segoe UI" w:hAnsi="Segoe UI" w:cs="Segoe UI"/>
          <w:color w:val="212529"/>
          <w:shd w:val="clear" w:color="auto" w:fill="FFFFFF"/>
        </w:rPr>
        <w:t>“</w:t>
      </w:r>
      <w:r w:rsidR="00C910A9" w:rsidRPr="00C910A9">
        <w:rPr>
          <w:rFonts w:ascii="Segoe UI" w:hAnsi="Segoe UI" w:cs="Segoe UI" w:hint="eastAsia"/>
          <w:color w:val="212529"/>
          <w:shd w:val="clear" w:color="auto" w:fill="FFFFFF"/>
        </w:rPr>
        <w:t>金蛇舞—陈汉的生肖时代展</w:t>
      </w:r>
      <w:r>
        <w:rPr>
          <w:rFonts w:ascii="Segoe UI" w:hAnsi="Segoe UI" w:cs="Segoe UI"/>
          <w:color w:val="212529"/>
          <w:shd w:val="clear" w:color="auto" w:fill="FFFFFF"/>
        </w:rPr>
        <w:t>”</w:t>
      </w:r>
      <w:r>
        <w:rPr>
          <w:rFonts w:ascii="Segoe UI" w:hAnsi="Segoe UI" w:cs="Segoe UI"/>
          <w:color w:val="212529"/>
          <w:shd w:val="clear" w:color="auto" w:fill="FFFFFF"/>
        </w:rPr>
        <w:t>布展及撤展展陈设计、施工需要，需采购该目项。最高限价为</w:t>
      </w:r>
      <w:r w:rsidR="00C910A9">
        <w:rPr>
          <w:rFonts w:ascii="Segoe UI" w:hAnsi="Segoe UI" w:cs="Segoe UI"/>
          <w:color w:val="212529"/>
          <w:shd w:val="clear" w:color="auto" w:fill="FFFFFF"/>
        </w:rPr>
        <w:t>6.</w:t>
      </w:r>
      <w:r w:rsidR="00C910A9">
        <w:rPr>
          <w:rFonts w:ascii="Segoe UI" w:hAnsi="Segoe UI" w:cs="Segoe UI" w:hint="eastAsia"/>
          <w:color w:val="212529"/>
          <w:shd w:val="clear" w:color="auto" w:fill="FFFFFF"/>
        </w:rPr>
        <w:t>9</w:t>
      </w:r>
      <w:r>
        <w:rPr>
          <w:rFonts w:ascii="Segoe UI" w:hAnsi="Segoe UI" w:cs="Segoe UI"/>
          <w:color w:val="212529"/>
          <w:shd w:val="clear" w:color="auto" w:fill="FFFFFF"/>
        </w:rPr>
        <w:t>万元（超出视为无效报价），欢迎有相关资质及意向单位填写附表报价。</w:t>
      </w:r>
    </w:p>
    <w:sectPr w:rsidR="00AD2359" w:rsidSect="00643BFE">
      <w:pgSz w:w="16838" w:h="11906" w:orient="landscape"/>
      <w:pgMar w:top="873" w:right="1080" w:bottom="873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4D1" w:rsidRDefault="000514D1" w:rsidP="00D62E53">
      <w:r>
        <w:separator/>
      </w:r>
    </w:p>
  </w:endnote>
  <w:endnote w:type="continuationSeparator" w:id="1">
    <w:p w:rsidR="000514D1" w:rsidRDefault="000514D1" w:rsidP="00D62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SC Regular">
    <w:altName w:val="宋体"/>
    <w:charset w:val="00"/>
    <w:family w:val="roman"/>
    <w:pitch w:val="default"/>
    <w:sig w:usb0="00000000" w:usb1="00000000" w:usb2="00000000" w:usb3="00000000" w:csb0="00000000" w:csb1="00000000"/>
  </w:font>
  <w:font w:name="Songti SC Regular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4D1" w:rsidRDefault="000514D1" w:rsidP="00D62E53">
      <w:r>
        <w:separator/>
      </w:r>
    </w:p>
  </w:footnote>
  <w:footnote w:type="continuationSeparator" w:id="1">
    <w:p w:rsidR="000514D1" w:rsidRDefault="000514D1" w:rsidP="00D62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420"/>
          <w:tab w:val="left" w:pos="840"/>
          <w:tab w:val="left" w:pos="126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4200"/>
          <w:tab w:val="left" w:pos="4620"/>
          <w:tab w:val="left" w:pos="5040"/>
          <w:tab w:val="left" w:pos="5460"/>
          <w:tab w:val="left" w:pos="5880"/>
        </w:tabs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5040"/>
          <w:tab w:val="left" w:pos="5460"/>
          <w:tab w:val="left" w:pos="5880"/>
        </w:tabs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diYzQxYWU2OTU4OWFlYmNlOTc0YjA2YzIxODVjMDgifQ=="/>
  </w:docVars>
  <w:rsids>
    <w:rsidRoot w:val="00643BFE"/>
    <w:rsid w:val="000101EE"/>
    <w:rsid w:val="000514D1"/>
    <w:rsid w:val="00141F6A"/>
    <w:rsid w:val="00180114"/>
    <w:rsid w:val="001E5040"/>
    <w:rsid w:val="00221B42"/>
    <w:rsid w:val="00301FCA"/>
    <w:rsid w:val="00320122"/>
    <w:rsid w:val="00350DA5"/>
    <w:rsid w:val="003D1980"/>
    <w:rsid w:val="004257D2"/>
    <w:rsid w:val="005004CE"/>
    <w:rsid w:val="00512FF1"/>
    <w:rsid w:val="005A2CC7"/>
    <w:rsid w:val="005D2043"/>
    <w:rsid w:val="005D76FB"/>
    <w:rsid w:val="00643BFE"/>
    <w:rsid w:val="007603A6"/>
    <w:rsid w:val="00773BD0"/>
    <w:rsid w:val="007E3D6D"/>
    <w:rsid w:val="007E5BC3"/>
    <w:rsid w:val="00897A24"/>
    <w:rsid w:val="00902ADA"/>
    <w:rsid w:val="00936E0E"/>
    <w:rsid w:val="00955E0A"/>
    <w:rsid w:val="00973D87"/>
    <w:rsid w:val="00AD2359"/>
    <w:rsid w:val="00BE0C55"/>
    <w:rsid w:val="00C0184F"/>
    <w:rsid w:val="00C910A9"/>
    <w:rsid w:val="00CE0844"/>
    <w:rsid w:val="00CE7CB7"/>
    <w:rsid w:val="00D611F6"/>
    <w:rsid w:val="00D62E53"/>
    <w:rsid w:val="00DA28C6"/>
    <w:rsid w:val="00E8635E"/>
    <w:rsid w:val="00EB6B0E"/>
    <w:rsid w:val="00F763BE"/>
    <w:rsid w:val="00F8434F"/>
    <w:rsid w:val="150F2E8C"/>
    <w:rsid w:val="2E280936"/>
    <w:rsid w:val="4E1D0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B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3B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正文1"/>
    <w:qFormat/>
    <w:rsid w:val="00643BFE"/>
    <w:rPr>
      <w:rFonts w:ascii="Arial Unicode MS" w:eastAsia="PingFang SC Regular" w:hAnsi="Arial Unicode MS" w:cs="Arial Unicode MS" w:hint="eastAsia"/>
      <w:color w:val="000000"/>
      <w:sz w:val="22"/>
      <w:szCs w:val="22"/>
      <w:lang w:val="zh-CN"/>
    </w:rPr>
  </w:style>
  <w:style w:type="paragraph" w:customStyle="1" w:styleId="a4">
    <w:name w:val="默认"/>
    <w:rsid w:val="00643BFE"/>
    <w:pPr>
      <w:spacing w:before="160" w:line="288" w:lineRule="auto"/>
    </w:pPr>
    <w:rPr>
      <w:rFonts w:ascii="Arial Unicode MS" w:eastAsia="PingFang SC Regular" w:hAnsi="Arial Unicode MS" w:cs="Arial Unicode MS" w:hint="eastAsia"/>
      <w:color w:val="000000"/>
      <w:sz w:val="24"/>
      <w:szCs w:val="24"/>
      <w:lang w:val="zh-TW" w:eastAsia="zh-TW"/>
    </w:rPr>
  </w:style>
  <w:style w:type="paragraph" w:styleId="a5">
    <w:name w:val="header"/>
    <w:basedOn w:val="a"/>
    <w:link w:val="Char"/>
    <w:rsid w:val="00D62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62E53"/>
    <w:rPr>
      <w:kern w:val="2"/>
      <w:sz w:val="18"/>
      <w:szCs w:val="18"/>
    </w:rPr>
  </w:style>
  <w:style w:type="paragraph" w:styleId="a6">
    <w:name w:val="footer"/>
    <w:basedOn w:val="a"/>
    <w:link w:val="Char0"/>
    <w:rsid w:val="00D62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62E5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>Microsoft Corp.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31521</cp:lastModifiedBy>
  <cp:revision>4</cp:revision>
  <cp:lastPrinted>2024-07-05T01:18:00Z</cp:lastPrinted>
  <dcterms:created xsi:type="dcterms:W3CDTF">2024-12-25T08:32:00Z</dcterms:created>
  <dcterms:modified xsi:type="dcterms:W3CDTF">2024-12-25T08:36:00Z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CFC3C6DB651D46E9B2F433FB9AE8F460_13</vt:lpwstr>
  </property>
</Properties>
</file>