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2CAAB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56F8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23BC87E1">
            <w:pPr>
              <w:jc w:val="left"/>
              <w:rPr>
                <w:rFonts w:hint="eastAsia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惟望远山——周刚作品展布展及撤展展陈设计、施工</w:t>
            </w:r>
          </w:p>
        </w:tc>
      </w:tr>
      <w:tr w14:paraId="27D7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0B59F692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6384FA9A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部门：展览陈列部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5C9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4" w:type="dxa"/>
            <w:gridSpan w:val="2"/>
            <w:vAlign w:val="center"/>
          </w:tcPr>
          <w:p w14:paraId="1F54D99B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60D948F3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2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874" w:type="dxa"/>
            <w:gridSpan w:val="2"/>
            <w:vAlign w:val="center"/>
          </w:tcPr>
          <w:p w14:paraId="08FD648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655A0D30">
            <w:pPr>
              <w:rPr>
                <w:rFonts w:hint="eastAsia" w:asci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根据艺术家周刚老师的作品设计展陈方案并完成具体实施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CE721D">
            <w:pPr>
              <w:ind w:firstLine="420" w:firstLineChars="200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展览场地为3号、2号厅（具体面积详见附图）</w:t>
            </w:r>
          </w:p>
          <w:p w14:paraId="35224204">
            <w:pPr>
              <w:numPr>
                <w:ilvl w:val="0"/>
                <w:numId w:val="1"/>
              </w:numP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展览撤展时需还原展厅内墙面并处理施工建材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51AA624">
            <w:pPr>
              <w:numPr>
                <w:ilvl w:val="0"/>
                <w:numId w:val="1"/>
              </w:numP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最高限价为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6.32万元，超出视为无效报价。</w:t>
            </w:r>
          </w:p>
        </w:tc>
      </w:tr>
      <w:tr w14:paraId="1EAA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259CFB39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49CDD6BA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合同结束后付款</w:t>
            </w:r>
          </w:p>
        </w:tc>
      </w:tr>
      <w:tr w14:paraId="317D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768EA2F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7B955889">
            <w:pPr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布展时间：9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-9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日完成，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撤展时间10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日完成</w:t>
            </w:r>
          </w:p>
        </w:tc>
      </w:tr>
      <w:tr w14:paraId="475E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08C189B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2D1D49CD">
            <w:pPr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2024年9月5日下午16：00</w:t>
            </w:r>
          </w:p>
        </w:tc>
      </w:tr>
      <w:tr w14:paraId="7B7D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74" w:type="dxa"/>
            <w:gridSpan w:val="2"/>
            <w:vAlign w:val="center"/>
          </w:tcPr>
          <w:p w14:paraId="0420968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512E6CD8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纸质文本【一】份（报价文件不退回）</w:t>
            </w:r>
          </w:p>
          <w:p w14:paraId="79B96AE6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密封后寄宁波市江北区人民路122号  宁波美术馆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展览陈列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076DF03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单昊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联系方式：87661703-2404</w:t>
            </w:r>
          </w:p>
        </w:tc>
      </w:tr>
      <w:tr w14:paraId="173F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4D4D4F7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以下内容为报价企业填写</w:t>
            </w:r>
          </w:p>
        </w:tc>
      </w:tr>
      <w:tr w14:paraId="6E5C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0AA0568F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461A3660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3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682E3FDE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73A175F3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247A4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7702C1B6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7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20F3EA8C">
            <w:pPr>
              <w:ind w:firstLine="105" w:firstLineChar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48130CB6">
            <w:pPr>
              <w:ind w:firstLine="105" w:firstLineChar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29B40E">
            <w:pPr>
              <w:ind w:firstLine="105" w:firstLineChars="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70763FE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货物类</w:t>
            </w:r>
          </w:p>
        </w:tc>
        <w:tc>
          <w:tcPr>
            <w:tcW w:w="706" w:type="dxa"/>
            <w:vAlign w:val="center"/>
          </w:tcPr>
          <w:p w14:paraId="13387CC6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5" w:type="dxa"/>
            <w:vAlign w:val="center"/>
          </w:tcPr>
          <w:p w14:paraId="62C616BD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0D262F06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品牌、规格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709" w:type="dxa"/>
            <w:vAlign w:val="center"/>
          </w:tcPr>
          <w:p w14:paraId="7982E5B7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0" w:type="dxa"/>
            <w:vAlign w:val="center"/>
          </w:tcPr>
          <w:p w14:paraId="594ADA40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3" w:type="dxa"/>
            <w:vAlign w:val="center"/>
          </w:tcPr>
          <w:p w14:paraId="591AF782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819" w:type="dxa"/>
            <w:vAlign w:val="center"/>
          </w:tcPr>
          <w:p w14:paraId="5333C558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 w14:paraId="1E98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06053C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63196F0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1B34D6A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5AD05BF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28FE6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057EA0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2C4D368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2811765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787F748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D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1735A5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79FDABF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31BDBE4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3EB68B6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05CF1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5E458E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0A609F1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330BD89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51C35BE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E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035489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74E9C30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34241EA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061DB8A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5D11D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71500A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70BA228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438F32A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585FF63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C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A22AFF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FB570C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1E35119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4FE2E87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81088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FF6C88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4D29B64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5B32EAC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2DE768C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A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9D2537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190A89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79114E3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（报价单位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可按询价项目内容逐项报价并提供含税总价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，表格不够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另附报价表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F7783B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6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7BCE9A9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4E6DF15B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报价单位不得提出与询价项目内容无关的其他要求。</w:t>
            </w:r>
          </w:p>
          <w:p w14:paraId="7E9F909A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2、所报价格包括货到业主指定地点所需的运费、安装、人工等一切费用，并为含税价。</w:t>
            </w:r>
          </w:p>
        </w:tc>
      </w:tr>
      <w:tr w14:paraId="32D1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4" w:type="dxa"/>
            <w:gridSpan w:val="2"/>
            <w:vAlign w:val="center"/>
          </w:tcPr>
          <w:p w14:paraId="621372B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6C79D0F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完全响应需求</w:t>
            </w:r>
          </w:p>
        </w:tc>
      </w:tr>
      <w:tr w14:paraId="1986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74" w:type="dxa"/>
            <w:gridSpan w:val="2"/>
            <w:vAlign w:val="center"/>
          </w:tcPr>
          <w:p w14:paraId="1E92219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14A5EEE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4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627D617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报价单位名称（盖章）：</w:t>
            </w:r>
          </w:p>
          <w:p w14:paraId="7094FF5F">
            <w:pPr>
              <w:ind w:firstLine="2310" w:firstLineChars="1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75B4D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法定代表人或委托代理人签字：</w:t>
            </w:r>
          </w:p>
          <w:p w14:paraId="713944EA">
            <w:pPr>
              <w:ind w:firstLine="2310" w:firstLineChars="1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BE0FC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报价时间：</w:t>
            </w:r>
          </w:p>
        </w:tc>
      </w:tr>
    </w:tbl>
    <w:p w14:paraId="23C9C143">
      <w:r>
        <w:rPr>
          <w:rFonts w:hint="eastAsia"/>
        </w:rPr>
        <w:t>*备注：采购人直接发送此表向供应商询价时，需填“供应商”名称。</w:t>
      </w:r>
    </w:p>
    <w:p w14:paraId="6AA474DB"/>
    <w:p w14:paraId="708B44C8"/>
    <w:p w14:paraId="3CCEB523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770FFF28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07FC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516E8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704D2E5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4B9F5CF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2E95522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2F30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3BA235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605C5A7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1523827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0942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6CFAD1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10E7310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6574E72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41AF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3136B5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F0EC5D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7D9F2590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4BAC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B44BBD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7635A5F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0E7E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8254ED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5426EBE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3DE2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B3C910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75D3233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546F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78EBA94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0A655CA6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27BB1CD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121F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D3AB42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1B10372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23BE60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75EAD34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1ABF490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3D2BBD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35F85E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09A4C46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6F28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BF03FC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EF1BE8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3C866B73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1DF2358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AB474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7D6B169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6E14E5D8">
            <w:pPr>
              <w:rPr>
                <w:rFonts w:ascii="宋体"/>
                <w:szCs w:val="21"/>
              </w:rPr>
            </w:pPr>
          </w:p>
        </w:tc>
      </w:tr>
      <w:tr w14:paraId="60B1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48C259F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8D5475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4D807FE9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17AE679">
            <w:pPr>
              <w:widowControl/>
              <w:rPr>
                <w:rFonts w:ascii="宋体"/>
                <w:szCs w:val="21"/>
              </w:rPr>
            </w:pPr>
          </w:p>
          <w:p w14:paraId="76A22DB6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4797ED9">
            <w:pPr>
              <w:widowControl/>
              <w:rPr>
                <w:rFonts w:ascii="宋体"/>
                <w:szCs w:val="21"/>
              </w:rPr>
            </w:pPr>
          </w:p>
          <w:p w14:paraId="2192EF28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636FB2">
            <w:pPr>
              <w:widowControl/>
              <w:rPr>
                <w:rFonts w:ascii="宋体"/>
                <w:szCs w:val="21"/>
              </w:rPr>
            </w:pPr>
          </w:p>
          <w:p w14:paraId="52CA61CA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366EFE8">
            <w:pPr>
              <w:widowControl/>
              <w:rPr>
                <w:rFonts w:ascii="宋体"/>
                <w:szCs w:val="21"/>
              </w:rPr>
            </w:pPr>
          </w:p>
          <w:p w14:paraId="587E46EB">
            <w:pPr>
              <w:rPr>
                <w:rFonts w:ascii="宋体"/>
                <w:szCs w:val="21"/>
              </w:rPr>
            </w:pPr>
          </w:p>
        </w:tc>
      </w:tr>
      <w:tr w14:paraId="5462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293C66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F154C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66DAFDD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4862DE11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C8FBAB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469BF05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2D4F628">
            <w:pPr>
              <w:rPr>
                <w:rFonts w:ascii="宋体"/>
                <w:szCs w:val="21"/>
              </w:rPr>
            </w:pPr>
          </w:p>
        </w:tc>
      </w:tr>
      <w:tr w14:paraId="0D71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839A08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CBCEBD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3446BB67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12F91F52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3AF6DF1">
            <w:pPr>
              <w:widowControl/>
              <w:rPr>
                <w:rFonts w:ascii="宋体"/>
                <w:szCs w:val="21"/>
              </w:rPr>
            </w:pPr>
          </w:p>
          <w:p w14:paraId="55826115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AC0617">
            <w:pPr>
              <w:widowControl/>
              <w:rPr>
                <w:rFonts w:ascii="宋体"/>
                <w:szCs w:val="21"/>
              </w:rPr>
            </w:pPr>
          </w:p>
          <w:p w14:paraId="566AF28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9143FC6">
            <w:pPr>
              <w:widowControl/>
              <w:rPr>
                <w:rFonts w:ascii="宋体"/>
                <w:szCs w:val="21"/>
              </w:rPr>
            </w:pPr>
          </w:p>
          <w:p w14:paraId="19F6EC88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6BFEE08">
            <w:pPr>
              <w:widowControl/>
              <w:rPr>
                <w:rFonts w:ascii="宋体"/>
                <w:szCs w:val="21"/>
              </w:rPr>
            </w:pPr>
          </w:p>
          <w:p w14:paraId="71FB8785">
            <w:pPr>
              <w:rPr>
                <w:rFonts w:ascii="宋体"/>
                <w:szCs w:val="21"/>
              </w:rPr>
            </w:pPr>
          </w:p>
        </w:tc>
      </w:tr>
      <w:tr w14:paraId="4B59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A359C2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37AB8C3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6B48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5352F10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355C612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37FC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3404BC1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B756C8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59025DA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6A30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698E8EA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5CD663B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45BBE59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6EB9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AEA511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5DB5FB7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74DB8E5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27B2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2EF703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66512C6D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17BBC40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47CC5DFE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36F3BB2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7D79A01F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52F41F44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59B62F2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07BDE470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70C91611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46DF32DD"/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F0498"/>
    <w:multiLevelType w:val="singleLevel"/>
    <w:tmpl w:val="BADF049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A6AAE"/>
    <w:rsid w:val="000C7DF7"/>
    <w:rsid w:val="00153E22"/>
    <w:rsid w:val="00160C3F"/>
    <w:rsid w:val="001F695A"/>
    <w:rsid w:val="00223CA6"/>
    <w:rsid w:val="0025431C"/>
    <w:rsid w:val="00263458"/>
    <w:rsid w:val="0027160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36EDD"/>
    <w:rsid w:val="0046688C"/>
    <w:rsid w:val="004A506B"/>
    <w:rsid w:val="004C0727"/>
    <w:rsid w:val="004C6885"/>
    <w:rsid w:val="004D5BC4"/>
    <w:rsid w:val="00590914"/>
    <w:rsid w:val="005F10B8"/>
    <w:rsid w:val="005F2CD0"/>
    <w:rsid w:val="006013B4"/>
    <w:rsid w:val="00604A53"/>
    <w:rsid w:val="00656EE4"/>
    <w:rsid w:val="00685FDF"/>
    <w:rsid w:val="006A614F"/>
    <w:rsid w:val="006B7D9C"/>
    <w:rsid w:val="00721DC3"/>
    <w:rsid w:val="007261AD"/>
    <w:rsid w:val="00753A4F"/>
    <w:rsid w:val="00763766"/>
    <w:rsid w:val="00793B61"/>
    <w:rsid w:val="008424DE"/>
    <w:rsid w:val="00864B4A"/>
    <w:rsid w:val="008A0283"/>
    <w:rsid w:val="008B2F48"/>
    <w:rsid w:val="008F2B72"/>
    <w:rsid w:val="00957117"/>
    <w:rsid w:val="0096235A"/>
    <w:rsid w:val="009806E8"/>
    <w:rsid w:val="009C4F58"/>
    <w:rsid w:val="00AD4D84"/>
    <w:rsid w:val="00AF05D8"/>
    <w:rsid w:val="00B10056"/>
    <w:rsid w:val="00B7174E"/>
    <w:rsid w:val="00BE5763"/>
    <w:rsid w:val="00C11937"/>
    <w:rsid w:val="00C57376"/>
    <w:rsid w:val="00C607E2"/>
    <w:rsid w:val="00CC3B6B"/>
    <w:rsid w:val="00CC7783"/>
    <w:rsid w:val="00D8795B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0D7A67F4"/>
    <w:rsid w:val="378D51F2"/>
    <w:rsid w:val="37CB5D1A"/>
    <w:rsid w:val="3FD704D5"/>
    <w:rsid w:val="48C8477E"/>
    <w:rsid w:val="4B251502"/>
    <w:rsid w:val="523C5F6C"/>
    <w:rsid w:val="53095B6C"/>
    <w:rsid w:val="54D04EED"/>
    <w:rsid w:val="589E015F"/>
    <w:rsid w:val="65017861"/>
    <w:rsid w:val="691A7CD4"/>
    <w:rsid w:val="729C6679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955</Words>
  <Characters>975</Characters>
  <Lines>8</Lines>
  <Paragraphs>2</Paragraphs>
  <TotalTime>17</TotalTime>
  <ScaleCrop>false</ScaleCrop>
  <LinksUpToDate>false</LinksUpToDate>
  <CharactersWithSpaces>980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榕阳</cp:lastModifiedBy>
  <cp:lastPrinted>2023-02-16T08:18:00Z</cp:lastPrinted>
  <dcterms:modified xsi:type="dcterms:W3CDTF">2024-09-02T08:54:10Z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B0C7D6DC38C541B88435A044E8E7C9FF</vt:lpwstr>
  </property>
</Properties>
</file>