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C4" w:rsidRDefault="00272D76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询价函（参考）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:rsidR="00B53FC4">
        <w:trPr>
          <w:trHeight w:val="472"/>
          <w:jc w:val="center"/>
        </w:trPr>
        <w:tc>
          <w:tcPr>
            <w:tcW w:w="8927" w:type="dxa"/>
            <w:gridSpan w:val="10"/>
            <w:vAlign w:val="center"/>
          </w:tcPr>
          <w:p w:rsidR="00B53FC4" w:rsidRDefault="00272D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项目名称：</w:t>
            </w:r>
            <w:r>
              <w:rPr>
                <w:rFonts w:ascii="宋体" w:hint="eastAsia"/>
                <w:szCs w:val="21"/>
              </w:rPr>
              <w:t>做自己的太阳——江碧波艺术展</w:t>
            </w:r>
          </w:p>
        </w:tc>
      </w:tr>
      <w:tr w:rsidR="00B53FC4">
        <w:trPr>
          <w:trHeight w:val="567"/>
          <w:jc w:val="center"/>
        </w:trPr>
        <w:tc>
          <w:tcPr>
            <w:tcW w:w="4644" w:type="dxa"/>
            <w:gridSpan w:val="5"/>
            <w:vAlign w:val="center"/>
          </w:tcPr>
          <w:p w:rsidR="00B53FC4" w:rsidRDefault="00272D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询价单位：</w:t>
            </w:r>
            <w:r>
              <w:rPr>
                <w:rFonts w:ascii="宋体" w:hAnsi="宋体" w:hint="eastAsia"/>
                <w:color w:val="C00000"/>
                <w:szCs w:val="21"/>
              </w:rPr>
              <w:t>宁波美术馆</w:t>
            </w:r>
          </w:p>
        </w:tc>
        <w:tc>
          <w:tcPr>
            <w:tcW w:w="4283" w:type="dxa"/>
            <w:gridSpan w:val="5"/>
            <w:vAlign w:val="center"/>
          </w:tcPr>
          <w:p w:rsidR="00B53FC4" w:rsidRDefault="00272D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部门：</w:t>
            </w:r>
            <w:r>
              <w:rPr>
                <w:rFonts w:ascii="宋体" w:hint="eastAsia"/>
                <w:color w:val="C00000"/>
                <w:szCs w:val="21"/>
              </w:rPr>
              <w:t>展览陈列部</w:t>
            </w:r>
          </w:p>
        </w:tc>
      </w:tr>
      <w:tr w:rsidR="00B53FC4">
        <w:trPr>
          <w:trHeight w:val="567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*</w:t>
            </w:r>
            <w:r>
              <w:rPr>
                <w:rFonts w:ascii="宋体" w:hint="eastAsia"/>
                <w:szCs w:val="21"/>
              </w:rPr>
              <w:t>供应商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B53FC4">
            <w:pPr>
              <w:jc w:val="left"/>
              <w:rPr>
                <w:rFonts w:ascii="宋体"/>
                <w:szCs w:val="21"/>
              </w:rPr>
            </w:pPr>
          </w:p>
        </w:tc>
      </w:tr>
      <w:tr w:rsidR="00B53FC4">
        <w:trPr>
          <w:trHeight w:val="2869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272D7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展陈方案具体实施（</w:t>
            </w:r>
            <w:r>
              <w:rPr>
                <w:rFonts w:ascii="宋体" w:hint="eastAsia"/>
                <w:szCs w:val="21"/>
              </w:rPr>
              <w:t>详</w:t>
            </w:r>
            <w:r>
              <w:rPr>
                <w:rFonts w:ascii="宋体" w:hint="eastAsia"/>
                <w:szCs w:val="21"/>
              </w:rPr>
              <w:t>见附件</w:t>
            </w:r>
            <w:r>
              <w:rPr>
                <w:rFonts w:ascii="宋体" w:hint="eastAsia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B53FC4" w:rsidRDefault="00272D7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展览海报制作（</w:t>
            </w:r>
            <w:r>
              <w:rPr>
                <w:rFonts w:ascii="宋体" w:hint="eastAsia"/>
                <w:szCs w:val="21"/>
              </w:rPr>
              <w:t>详</w:t>
            </w:r>
            <w:r>
              <w:rPr>
                <w:rFonts w:ascii="宋体" w:hint="eastAsia"/>
                <w:szCs w:val="21"/>
              </w:rPr>
              <w:t>见附件</w:t>
            </w:r>
            <w:r>
              <w:rPr>
                <w:rFonts w:ascii="宋体" w:hint="eastAsia"/>
                <w:szCs w:val="21"/>
              </w:rPr>
              <w:t>2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B53FC4" w:rsidRDefault="00272D7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展出作品画框装裱（</w:t>
            </w:r>
            <w:r>
              <w:rPr>
                <w:rFonts w:ascii="宋体" w:hint="eastAsia"/>
                <w:szCs w:val="21"/>
              </w:rPr>
              <w:t>详</w:t>
            </w:r>
            <w:r>
              <w:rPr>
                <w:rFonts w:ascii="宋体" w:hint="eastAsia"/>
                <w:szCs w:val="21"/>
              </w:rPr>
              <w:t>见附件</w:t>
            </w:r>
            <w:r>
              <w:rPr>
                <w:rFonts w:ascii="宋体" w:hint="eastAsia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B53FC4" w:rsidRDefault="00272D7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展陈文献购买及制作（文献购买</w:t>
            </w:r>
            <w:r>
              <w:rPr>
                <w:rFonts w:ascii="宋体" w:hint="eastAsia"/>
                <w:szCs w:val="21"/>
              </w:rPr>
              <w:t>500</w:t>
            </w:r>
            <w:r>
              <w:rPr>
                <w:rFonts w:ascii="宋体" w:hint="eastAsia"/>
                <w:szCs w:val="21"/>
              </w:rPr>
              <w:t>元，制作</w:t>
            </w:r>
            <w:r>
              <w:rPr>
                <w:rFonts w:ascii="宋体" w:hint="eastAsia"/>
                <w:szCs w:val="21"/>
              </w:rPr>
              <w:t>12</w:t>
            </w:r>
            <w:r>
              <w:rPr>
                <w:rFonts w:ascii="宋体" w:hint="eastAsia"/>
                <w:szCs w:val="21"/>
              </w:rPr>
              <w:t>平方米）</w:t>
            </w:r>
          </w:p>
          <w:p w:rsidR="00B53FC4" w:rsidRDefault="00272D7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需提供展陈播放设备</w:t>
            </w:r>
            <w:r>
              <w:rPr>
                <w:rFonts w:ascii="宋体" w:hint="eastAsia"/>
                <w:szCs w:val="21"/>
              </w:rPr>
              <w:t>2-3</w:t>
            </w:r>
            <w:r>
              <w:rPr>
                <w:rFonts w:ascii="宋体" w:hint="eastAsia"/>
                <w:szCs w:val="21"/>
              </w:rPr>
              <w:t>部</w:t>
            </w:r>
          </w:p>
          <w:p w:rsidR="00B53FC4" w:rsidRDefault="00272D76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展览</w:t>
            </w:r>
            <w:r>
              <w:rPr>
                <w:rFonts w:ascii="宋体" w:hint="eastAsia"/>
                <w:szCs w:val="21"/>
              </w:rPr>
              <w:t>折页（</w:t>
            </w:r>
            <w:r>
              <w:rPr>
                <w:rFonts w:ascii="宋体" w:hint="eastAsia"/>
                <w:szCs w:val="21"/>
              </w:rPr>
              <w:t>200g</w:t>
            </w:r>
            <w:r>
              <w:rPr>
                <w:rFonts w:ascii="宋体" w:hint="eastAsia"/>
                <w:szCs w:val="21"/>
              </w:rPr>
              <w:t>中档特种纸；数量，</w:t>
            </w:r>
            <w:r>
              <w:rPr>
                <w:rFonts w:ascii="宋体" w:hint="eastAsia"/>
                <w:szCs w:val="21"/>
              </w:rPr>
              <w:t>2000</w:t>
            </w:r>
            <w:r>
              <w:rPr>
                <w:rFonts w:ascii="宋体" w:hint="eastAsia"/>
                <w:szCs w:val="21"/>
              </w:rPr>
              <w:t>份</w:t>
            </w:r>
            <w:r>
              <w:rPr>
                <w:rFonts w:ascii="宋体" w:hint="eastAsia"/>
                <w:szCs w:val="21"/>
              </w:rPr>
              <w:t>；</w:t>
            </w:r>
            <w:r>
              <w:rPr>
                <w:rFonts w:ascii="宋体" w:hint="eastAsia"/>
                <w:szCs w:val="21"/>
              </w:rPr>
              <w:t>需在</w:t>
            </w:r>
            <w:r>
              <w:rPr>
                <w:rFonts w:ascii="宋体" w:hint="eastAsia"/>
                <w:szCs w:val="21"/>
              </w:rPr>
              <w:t>宁波政府定点</w:t>
            </w:r>
            <w:r>
              <w:rPr>
                <w:rFonts w:ascii="宋体" w:hint="eastAsia"/>
                <w:szCs w:val="21"/>
              </w:rPr>
              <w:t>印刷厂制作</w:t>
            </w:r>
            <w:r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详见附件</w:t>
            </w:r>
            <w:r>
              <w:rPr>
                <w:rFonts w:ascii="宋体" w:hint="eastAsia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备注：展览撤展时需还原展厅内墙面并处理施工建材</w:t>
            </w:r>
          </w:p>
        </w:tc>
      </w:tr>
      <w:tr w:rsidR="00B53FC4">
        <w:trPr>
          <w:trHeight w:val="438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272D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合同结束后付款</w:t>
            </w:r>
            <w:bookmarkStart w:id="0" w:name="_GoBack"/>
            <w:bookmarkEnd w:id="0"/>
          </w:p>
        </w:tc>
      </w:tr>
      <w:tr w:rsidR="00B53FC4">
        <w:trPr>
          <w:trHeight w:val="417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272D76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ascii="宋体" w:hint="eastAsia"/>
                <w:color w:val="C00000"/>
                <w:szCs w:val="21"/>
                <w:highlight w:val="yellow"/>
              </w:rPr>
              <w:t>合同签订后</w:t>
            </w:r>
            <w:r>
              <w:rPr>
                <w:rFonts w:ascii="宋体" w:hint="eastAsia"/>
                <w:color w:val="C00000"/>
                <w:szCs w:val="21"/>
                <w:highlight w:val="yellow"/>
              </w:rPr>
              <w:t>1</w:t>
            </w:r>
            <w:r>
              <w:rPr>
                <w:rFonts w:ascii="宋体" w:hint="eastAsia"/>
                <w:color w:val="C00000"/>
                <w:szCs w:val="21"/>
                <w:highlight w:val="yellow"/>
              </w:rPr>
              <w:t>周内</w:t>
            </w:r>
          </w:p>
        </w:tc>
      </w:tr>
      <w:tr w:rsidR="00B53FC4">
        <w:trPr>
          <w:trHeight w:val="423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E0646D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ascii="宋体" w:hint="eastAsia"/>
                <w:color w:val="C00000"/>
                <w:szCs w:val="21"/>
              </w:rPr>
              <w:t>2024年6月26日下午4:00</w:t>
            </w:r>
          </w:p>
        </w:tc>
      </w:tr>
      <w:tr w:rsidR="00B53FC4">
        <w:trPr>
          <w:trHeight w:val="710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272D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纸质文本【一】份（报价文件不退回）</w:t>
            </w:r>
          </w:p>
          <w:p w:rsidR="00B53FC4" w:rsidRDefault="00272D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密封后寄宁波市江北区人民路</w:t>
            </w:r>
            <w:r>
              <w:rPr>
                <w:rFonts w:ascii="宋体" w:hAnsi="宋体" w:hint="eastAsia"/>
                <w:szCs w:val="21"/>
              </w:rPr>
              <w:t>122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宁波美术馆</w:t>
            </w:r>
            <w:r>
              <w:rPr>
                <w:rFonts w:ascii="宋体" w:hAnsi="宋体" w:hint="eastAsia"/>
                <w:color w:val="C00000"/>
                <w:szCs w:val="21"/>
                <w:u w:val="single"/>
              </w:rPr>
              <w:t>展览陈列</w:t>
            </w:r>
            <w:r>
              <w:rPr>
                <w:rFonts w:ascii="宋体" w:hAnsi="宋体" w:hint="eastAsia"/>
                <w:szCs w:val="21"/>
              </w:rPr>
              <w:t>部门</w:t>
            </w:r>
          </w:p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联系人：</w:t>
            </w:r>
            <w:r>
              <w:rPr>
                <w:rFonts w:ascii="宋体" w:hint="eastAsia"/>
                <w:color w:val="C00000"/>
                <w:szCs w:val="21"/>
                <w:u w:val="single"/>
              </w:rPr>
              <w:t>单昊</w:t>
            </w:r>
            <w:r>
              <w:rPr>
                <w:rFonts w:ascii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联系方式：</w:t>
            </w:r>
            <w:r>
              <w:rPr>
                <w:rFonts w:ascii="宋体" w:hint="eastAsia"/>
                <w:color w:val="C00000"/>
                <w:szCs w:val="21"/>
                <w:u w:val="single"/>
              </w:rPr>
              <w:t>13566631301</w:t>
            </w:r>
          </w:p>
        </w:tc>
      </w:tr>
      <w:tr w:rsidR="00B53FC4">
        <w:trPr>
          <w:trHeight w:val="340"/>
          <w:jc w:val="center"/>
        </w:trPr>
        <w:tc>
          <w:tcPr>
            <w:tcW w:w="8927" w:type="dxa"/>
            <w:gridSpan w:val="10"/>
            <w:vAlign w:val="center"/>
          </w:tcPr>
          <w:p w:rsidR="00B53FC4" w:rsidRDefault="00272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以下内容为报价企业填写</w:t>
            </w:r>
          </w:p>
        </w:tc>
      </w:tr>
      <w:tr w:rsidR="00B53FC4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B53F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3FC4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:rsidR="00B53FC4" w:rsidRDefault="00B53F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3FC4" w:rsidRDefault="00272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:rsidR="00B53FC4" w:rsidRDefault="00B53F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3FC4">
        <w:trPr>
          <w:trHeight w:val="340"/>
          <w:jc w:val="center"/>
        </w:trPr>
        <w:tc>
          <w:tcPr>
            <w:tcW w:w="1020" w:type="dxa"/>
            <w:vMerge w:val="restart"/>
            <w:vAlign w:val="center"/>
          </w:tcPr>
          <w:p w:rsidR="00B53FC4" w:rsidRDefault="00272D7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</w:t>
            </w:r>
          </w:p>
          <w:p w:rsidR="00B53FC4" w:rsidRDefault="00B53FC4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B53FC4" w:rsidRDefault="00272D76">
            <w:pPr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品牌、规格</w:t>
            </w:r>
            <w:r>
              <w:rPr>
                <w:rFonts w:ascii="宋体" w:hAnsi="宋体" w:hint="eastAsia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总价</w:t>
            </w:r>
          </w:p>
        </w:tc>
      </w:tr>
      <w:tr w:rsidR="00B53FC4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</w:tr>
      <w:tr w:rsidR="00B53FC4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</w:tr>
      <w:tr w:rsidR="00B53FC4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</w:tr>
      <w:tr w:rsidR="00B53FC4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</w:tr>
      <w:tr w:rsidR="00B53FC4">
        <w:trPr>
          <w:trHeight w:val="340"/>
          <w:jc w:val="center"/>
        </w:trPr>
        <w:tc>
          <w:tcPr>
            <w:tcW w:w="1020" w:type="dxa"/>
            <w:vMerge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（报价单位</w:t>
            </w:r>
            <w:r>
              <w:rPr>
                <w:rFonts w:ascii="宋体" w:hAnsi="宋体" w:hint="eastAsia"/>
                <w:szCs w:val="21"/>
              </w:rPr>
              <w:t>可按询价项目内容逐项报价并提供含税总价</w:t>
            </w:r>
            <w:r>
              <w:rPr>
                <w:rFonts w:ascii="宋体" w:hint="eastAsia"/>
                <w:szCs w:val="21"/>
              </w:rPr>
              <w:t>，表格不够</w:t>
            </w:r>
            <w:r>
              <w:rPr>
                <w:rFonts w:ascii="宋体" w:hAnsi="宋体" w:hint="eastAsia"/>
                <w:szCs w:val="21"/>
              </w:rPr>
              <w:t>另附报价表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B53FC4" w:rsidRDefault="00B53FC4">
            <w:pPr>
              <w:rPr>
                <w:rFonts w:ascii="宋体"/>
                <w:szCs w:val="21"/>
              </w:rPr>
            </w:pPr>
          </w:p>
        </w:tc>
      </w:tr>
      <w:tr w:rsidR="00B53FC4">
        <w:trPr>
          <w:trHeight w:val="340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272D76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1</w:t>
            </w:r>
            <w:r>
              <w:rPr>
                <w:rFonts w:ascii="宋体" w:hAnsi="宋体" w:hint="eastAsia"/>
                <w:color w:val="C00000"/>
                <w:szCs w:val="21"/>
              </w:rPr>
              <w:t>、报价清单中的内容必须与询价项目内容一一对应，如有偏差视为未响应询价内容，按废标处理。</w:t>
            </w:r>
            <w:r>
              <w:rPr>
                <w:rFonts w:ascii="宋体" w:hint="eastAsia"/>
                <w:color w:val="C00000"/>
                <w:szCs w:val="21"/>
              </w:rPr>
              <w:t>报价单位不得提出与询价项目内容无关的其他要求。</w:t>
            </w:r>
          </w:p>
          <w:p w:rsidR="00B53FC4" w:rsidRDefault="00272D76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ascii="宋体" w:hAnsi="宋体" w:hint="eastAsia"/>
                <w:color w:val="C00000"/>
                <w:szCs w:val="21"/>
              </w:rPr>
              <w:t>2</w:t>
            </w:r>
            <w:r>
              <w:rPr>
                <w:rFonts w:ascii="宋体" w:hAnsi="宋体" w:hint="eastAsia"/>
                <w:color w:val="C00000"/>
                <w:szCs w:val="21"/>
              </w:rPr>
              <w:t>、所报价格包括货到业主指定地点所需的运费、安装、人工等一切费用，并为含税价。</w:t>
            </w:r>
          </w:p>
        </w:tc>
      </w:tr>
      <w:tr w:rsidR="00B53FC4">
        <w:trPr>
          <w:trHeight w:val="513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272D76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ascii="宋体" w:hint="eastAsia"/>
                <w:color w:val="C00000"/>
                <w:szCs w:val="21"/>
              </w:rPr>
              <w:t>完全响应需求</w:t>
            </w:r>
          </w:p>
        </w:tc>
      </w:tr>
      <w:tr w:rsidR="00B53FC4">
        <w:trPr>
          <w:trHeight w:val="282"/>
          <w:jc w:val="center"/>
        </w:trPr>
        <w:tc>
          <w:tcPr>
            <w:tcW w:w="1874" w:type="dxa"/>
            <w:gridSpan w:val="2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</w:tr>
      <w:tr w:rsidR="00B53FC4">
        <w:trPr>
          <w:trHeight w:val="416"/>
          <w:jc w:val="center"/>
        </w:trPr>
        <w:tc>
          <w:tcPr>
            <w:tcW w:w="8927" w:type="dxa"/>
            <w:gridSpan w:val="10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报价单位名称（盖章）：</w:t>
            </w:r>
          </w:p>
          <w:p w:rsidR="00B53FC4" w:rsidRDefault="00B53FC4">
            <w:pPr>
              <w:ind w:firstLineChars="1100" w:firstLine="2310"/>
              <w:rPr>
                <w:rFonts w:ascii="宋体"/>
                <w:szCs w:val="21"/>
              </w:rPr>
            </w:pPr>
          </w:p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法定代表人或委托代理人签字：</w:t>
            </w:r>
          </w:p>
          <w:p w:rsidR="00B53FC4" w:rsidRDefault="00B53FC4">
            <w:pPr>
              <w:ind w:firstLineChars="1100" w:firstLine="2310"/>
              <w:rPr>
                <w:rFonts w:ascii="宋体"/>
                <w:szCs w:val="21"/>
              </w:rPr>
            </w:pPr>
          </w:p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报价时间：</w:t>
            </w:r>
          </w:p>
        </w:tc>
      </w:tr>
    </w:tbl>
    <w:p w:rsidR="00B53FC4" w:rsidRDefault="00272D76">
      <w:r>
        <w:rPr>
          <w:rFonts w:hint="eastAsia"/>
        </w:rPr>
        <w:t>*</w:t>
      </w:r>
      <w:r>
        <w:rPr>
          <w:rFonts w:hint="eastAsia"/>
        </w:rPr>
        <w:t>备注：采购人直接发送此表向供应商询价时，需填“供应商”名称。</w:t>
      </w:r>
    </w:p>
    <w:p w:rsidR="00B53FC4" w:rsidRDefault="00272D76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投标单位基本信息调查表</w:t>
      </w:r>
    </w:p>
    <w:p w:rsidR="00B53FC4" w:rsidRDefault="00272D76">
      <w:pPr>
        <w:autoSpaceDE w:val="0"/>
        <w:autoSpaceDN w:val="0"/>
        <w:adjustRightInd w:val="0"/>
        <w:spacing w:line="360" w:lineRule="auto"/>
        <w:ind w:leftChars="200" w:left="420" w:firstLineChars="2850" w:firstLine="5985"/>
        <w:rPr>
          <w:rFonts w:ascii="黑体" w:eastAsia="黑体" w:hAnsi="黑体"/>
          <w:sz w:val="18"/>
          <w:szCs w:val="18"/>
        </w:rPr>
      </w:pPr>
      <w:r>
        <w:rPr>
          <w:rFonts w:ascii="宋体" w:hAnsi="宋体" w:hint="eastAsia"/>
        </w:rPr>
        <w:t>填表日期：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:rsidR="00B53FC4">
        <w:trPr>
          <w:trHeight w:val="454"/>
          <w:jc w:val="center"/>
        </w:trPr>
        <w:tc>
          <w:tcPr>
            <w:tcW w:w="668" w:type="dxa"/>
            <w:vMerge w:val="restart"/>
            <w:vAlign w:val="center"/>
          </w:tcPr>
          <w:p w:rsidR="00B53FC4" w:rsidRDefault="00272D7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:rsidR="00B53FC4" w:rsidRDefault="00272D7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企业名称：</w:t>
            </w:r>
          </w:p>
        </w:tc>
        <w:tc>
          <w:tcPr>
            <w:tcW w:w="4325" w:type="dxa"/>
            <w:gridSpan w:val="5"/>
            <w:vAlign w:val="center"/>
          </w:tcPr>
          <w:p w:rsidR="00B53FC4" w:rsidRDefault="00272D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法人代表：</w:t>
            </w:r>
          </w:p>
        </w:tc>
      </w:tr>
      <w:tr w:rsidR="00B53FC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联系人：</w:t>
            </w:r>
          </w:p>
        </w:tc>
        <w:tc>
          <w:tcPr>
            <w:tcW w:w="4325" w:type="dxa"/>
            <w:gridSpan w:val="5"/>
            <w:vAlign w:val="center"/>
          </w:tcPr>
          <w:p w:rsidR="00B53FC4" w:rsidRDefault="00272D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电话：</w:t>
            </w:r>
          </w:p>
        </w:tc>
      </w:tr>
      <w:tr w:rsidR="00B53FC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:rsidR="00B53FC4" w:rsidRDefault="00272D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电子邮箱：</w:t>
            </w:r>
          </w:p>
        </w:tc>
      </w:tr>
      <w:tr w:rsidR="00B53FC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注册资金：</w:t>
            </w:r>
          </w:p>
        </w:tc>
        <w:tc>
          <w:tcPr>
            <w:tcW w:w="4325" w:type="dxa"/>
            <w:gridSpan w:val="5"/>
            <w:vAlign w:val="center"/>
          </w:tcPr>
          <w:p w:rsidR="00B53FC4" w:rsidRDefault="00272D76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成立日期：</w:t>
            </w:r>
          </w:p>
        </w:tc>
      </w:tr>
      <w:tr w:rsidR="00B53FC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:rsidR="00B53FC4" w:rsidRDefault="00272D7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公司资质等级：</w:t>
            </w:r>
          </w:p>
        </w:tc>
      </w:tr>
      <w:tr w:rsidR="00B53FC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:rsidR="00B53FC4" w:rsidRDefault="00272D7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公司体系认证（如有）：</w:t>
            </w:r>
          </w:p>
        </w:tc>
      </w:tr>
      <w:tr w:rsidR="00B53FC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:rsidR="00B53FC4" w:rsidRDefault="00272D7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主营范围：</w:t>
            </w:r>
          </w:p>
        </w:tc>
      </w:tr>
      <w:tr w:rsidR="00B53FC4">
        <w:trPr>
          <w:trHeight w:val="567"/>
          <w:jc w:val="center"/>
        </w:trPr>
        <w:tc>
          <w:tcPr>
            <w:tcW w:w="668" w:type="dxa"/>
            <w:vAlign w:val="center"/>
          </w:tcPr>
          <w:p w:rsidR="00B53FC4" w:rsidRDefault="00272D7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年营业额（仅包括主营业务收入）（万元）：</w:t>
            </w:r>
          </w:p>
        </w:tc>
      </w:tr>
      <w:tr w:rsidR="00B53FC4">
        <w:trPr>
          <w:trHeight w:val="454"/>
          <w:jc w:val="center"/>
        </w:trPr>
        <w:tc>
          <w:tcPr>
            <w:tcW w:w="668" w:type="dxa"/>
            <w:vMerge w:val="restart"/>
            <w:vAlign w:val="center"/>
          </w:tcPr>
          <w:p w:rsidR="00B53FC4" w:rsidRDefault="00272D7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:rsidR="00B53FC4" w:rsidRDefault="00272D7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合同甲方联系人及联系方式</w:t>
            </w:r>
          </w:p>
        </w:tc>
      </w:tr>
      <w:tr w:rsidR="00B53FC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</w:tr>
      <w:tr w:rsidR="00B53FC4">
        <w:trPr>
          <w:trHeight w:val="299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B53FC4" w:rsidRDefault="00B53FC4">
            <w:pPr>
              <w:widowControl/>
              <w:rPr>
                <w:rFonts w:ascii="宋体"/>
                <w:szCs w:val="21"/>
              </w:rPr>
            </w:pPr>
          </w:p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3FC4" w:rsidRDefault="00B53FC4">
            <w:pPr>
              <w:widowControl/>
              <w:rPr>
                <w:rFonts w:ascii="宋体"/>
                <w:szCs w:val="21"/>
              </w:rPr>
            </w:pPr>
          </w:p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53FC4" w:rsidRDefault="00B53FC4">
            <w:pPr>
              <w:widowControl/>
              <w:rPr>
                <w:rFonts w:ascii="宋体"/>
                <w:szCs w:val="21"/>
              </w:rPr>
            </w:pPr>
          </w:p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B53FC4" w:rsidRDefault="00B53FC4">
            <w:pPr>
              <w:widowControl/>
              <w:rPr>
                <w:rFonts w:ascii="宋体"/>
                <w:szCs w:val="21"/>
              </w:rPr>
            </w:pPr>
          </w:p>
          <w:p w:rsidR="00B53FC4" w:rsidRDefault="00B53FC4">
            <w:pPr>
              <w:rPr>
                <w:rFonts w:ascii="宋体"/>
                <w:szCs w:val="21"/>
              </w:rPr>
            </w:pPr>
          </w:p>
        </w:tc>
      </w:tr>
      <w:tr w:rsidR="00B53FC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B53FC4" w:rsidRDefault="00B53FC4">
            <w:pPr>
              <w:rPr>
                <w:rFonts w:ascii="宋体"/>
                <w:szCs w:val="21"/>
              </w:rPr>
            </w:pPr>
          </w:p>
        </w:tc>
      </w:tr>
      <w:tr w:rsidR="00B53FC4">
        <w:trPr>
          <w:trHeight w:val="284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B53FC4" w:rsidRDefault="00272D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:rsidR="00B53FC4" w:rsidRDefault="00B53FC4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B53FC4" w:rsidRDefault="00B53FC4">
            <w:pPr>
              <w:widowControl/>
              <w:rPr>
                <w:rFonts w:ascii="宋体"/>
                <w:szCs w:val="21"/>
              </w:rPr>
            </w:pPr>
          </w:p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53FC4" w:rsidRDefault="00B53FC4">
            <w:pPr>
              <w:widowControl/>
              <w:rPr>
                <w:rFonts w:ascii="宋体"/>
                <w:szCs w:val="21"/>
              </w:rPr>
            </w:pPr>
          </w:p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53FC4" w:rsidRDefault="00B53FC4">
            <w:pPr>
              <w:widowControl/>
              <w:rPr>
                <w:rFonts w:ascii="宋体"/>
                <w:szCs w:val="21"/>
              </w:rPr>
            </w:pPr>
          </w:p>
          <w:p w:rsidR="00B53FC4" w:rsidRDefault="00B53FC4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B53FC4" w:rsidRDefault="00B53FC4">
            <w:pPr>
              <w:widowControl/>
              <w:rPr>
                <w:rFonts w:ascii="宋体"/>
                <w:szCs w:val="21"/>
              </w:rPr>
            </w:pPr>
          </w:p>
          <w:p w:rsidR="00B53FC4" w:rsidRDefault="00B53FC4">
            <w:pPr>
              <w:rPr>
                <w:rFonts w:ascii="宋体"/>
                <w:szCs w:val="21"/>
              </w:rPr>
            </w:pPr>
          </w:p>
        </w:tc>
      </w:tr>
      <w:tr w:rsidR="00B53FC4">
        <w:trPr>
          <w:trHeight w:val="454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:rsidR="00B53FC4" w:rsidRDefault="00272D76">
            <w:r>
              <w:rPr>
                <w:rFonts w:ascii="宋体" w:hAnsi="宋体" w:hint="eastAsia"/>
                <w:szCs w:val="21"/>
              </w:rPr>
              <w:t>每个合同附合同协议书，无相关证明的合同在评审时将不予确认</w:t>
            </w:r>
          </w:p>
        </w:tc>
      </w:tr>
      <w:tr w:rsidR="00B53FC4">
        <w:trPr>
          <w:trHeight w:val="567"/>
          <w:jc w:val="center"/>
        </w:trPr>
        <w:tc>
          <w:tcPr>
            <w:tcW w:w="668" w:type="dxa"/>
            <w:vMerge w:val="restart"/>
            <w:vAlign w:val="center"/>
          </w:tcPr>
          <w:p w:rsidR="00B53FC4" w:rsidRDefault="00272D7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公司办公地点：</w:t>
            </w:r>
          </w:p>
        </w:tc>
      </w:tr>
      <w:tr w:rsidR="00B53FC4">
        <w:trPr>
          <w:trHeight w:val="422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办公场所产权所属：</w:t>
            </w:r>
          </w:p>
        </w:tc>
      </w:tr>
      <w:tr w:rsidR="00B53FC4">
        <w:trPr>
          <w:trHeight w:val="407"/>
          <w:jc w:val="center"/>
        </w:trPr>
        <w:tc>
          <w:tcPr>
            <w:tcW w:w="668" w:type="dxa"/>
            <w:vMerge w:val="restart"/>
            <w:vAlign w:val="center"/>
          </w:tcPr>
          <w:p w:rsidR="00B53FC4" w:rsidRDefault="00272D7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人员总数：</w:t>
            </w:r>
          </w:p>
        </w:tc>
        <w:tc>
          <w:tcPr>
            <w:tcW w:w="3759" w:type="dxa"/>
            <w:gridSpan w:val="4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管理人员：</w:t>
            </w:r>
          </w:p>
        </w:tc>
      </w:tr>
      <w:tr w:rsidR="00B53FC4">
        <w:trPr>
          <w:trHeight w:val="407"/>
          <w:jc w:val="center"/>
        </w:trPr>
        <w:tc>
          <w:tcPr>
            <w:tcW w:w="668" w:type="dxa"/>
            <w:vMerge/>
            <w:vAlign w:val="center"/>
          </w:tcPr>
          <w:p w:rsidR="00B53FC4" w:rsidRDefault="00B53FC4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:rsidR="00B53FC4" w:rsidRDefault="00272D7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工人：</w:t>
            </w:r>
          </w:p>
        </w:tc>
      </w:tr>
      <w:tr w:rsidR="00B53FC4">
        <w:trPr>
          <w:trHeight w:val="567"/>
          <w:jc w:val="center"/>
        </w:trPr>
        <w:tc>
          <w:tcPr>
            <w:tcW w:w="668" w:type="dxa"/>
            <w:vAlign w:val="center"/>
          </w:tcPr>
          <w:p w:rsidR="00B53FC4" w:rsidRDefault="00272D7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:rsidR="00B53FC4" w:rsidRDefault="00272D76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*1</w:t>
            </w:r>
            <w:r>
              <w:rPr>
                <w:rFonts w:ascii="宋体" w:hAnsi="宋体" w:hint="eastAsia"/>
                <w:szCs w:val="21"/>
              </w:rPr>
              <w:t>、有效的营业执照（复印件加盖单位公章）；</w:t>
            </w:r>
          </w:p>
          <w:p w:rsidR="00B53FC4" w:rsidRDefault="00272D76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、税务登记证（复印件加盖单位公章）；</w:t>
            </w:r>
          </w:p>
          <w:p w:rsidR="00B53FC4" w:rsidRDefault="00272D76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、组织机构代码（复印件加盖单位公章）；</w:t>
            </w:r>
          </w:p>
          <w:p w:rsidR="00B53FC4" w:rsidRDefault="00272D76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、有效的企业资质等级证书（复印件加盖单位公章）；</w:t>
            </w:r>
          </w:p>
          <w:p w:rsidR="00B53FC4" w:rsidRDefault="00272D76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、企业近三年财务报表（如有）（复印件加盖单位公章）；</w:t>
            </w:r>
          </w:p>
          <w:p w:rsidR="00B53FC4" w:rsidRDefault="00272D76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、企业安全生产许可证（如有）（复印件加盖单位公章）；</w:t>
            </w:r>
          </w:p>
          <w:p w:rsidR="00B53FC4" w:rsidRDefault="00272D76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、质量、环境及职业健康安全认证证书（如有）（复印件加盖单位公章）；</w:t>
            </w:r>
          </w:p>
          <w:p w:rsidR="00B53FC4" w:rsidRDefault="00272D76">
            <w:pPr>
              <w:tabs>
                <w:tab w:val="left" w:pos="360"/>
              </w:tabs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、近三年内所承揽的类似项目业绩清单，并附主要项目合同复印件（金额可隐没）</w:t>
            </w:r>
          </w:p>
        </w:tc>
      </w:tr>
    </w:tbl>
    <w:p w:rsidR="00B53FC4" w:rsidRDefault="00272D76">
      <w:r>
        <w:rPr>
          <w:rFonts w:hint="eastAsia"/>
          <w:b/>
        </w:rPr>
        <w:t>备注：打“</w:t>
      </w:r>
      <w:r>
        <w:rPr>
          <w:rFonts w:hint="eastAsia"/>
          <w:b/>
        </w:rPr>
        <w:t>*</w:t>
      </w:r>
      <w:r>
        <w:rPr>
          <w:rFonts w:hint="eastAsia"/>
          <w:b/>
        </w:rPr>
        <w:t>”项为必填项，本表需盖章后寄回宁波美术馆</w:t>
      </w:r>
    </w:p>
    <w:sectPr w:rsidR="00B53FC4" w:rsidSect="00B53FC4">
      <w:pgSz w:w="11906" w:h="16838"/>
      <w:pgMar w:top="986" w:right="1800" w:bottom="53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76" w:rsidRDefault="00272D76" w:rsidP="00E0646D">
      <w:r>
        <w:separator/>
      </w:r>
    </w:p>
  </w:endnote>
  <w:endnote w:type="continuationSeparator" w:id="1">
    <w:p w:rsidR="00272D76" w:rsidRDefault="00272D76" w:rsidP="00E0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76" w:rsidRDefault="00272D76" w:rsidP="00E0646D">
      <w:r>
        <w:separator/>
      </w:r>
    </w:p>
  </w:footnote>
  <w:footnote w:type="continuationSeparator" w:id="1">
    <w:p w:rsidR="00272D76" w:rsidRDefault="00272D76" w:rsidP="00E06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FB8"/>
    <w:multiLevelType w:val="multilevel"/>
    <w:tmpl w:val="4C9E7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iYzQxYWU2OTU4OWFlYmNlOTc0YjA2YzIxODVjMDgifQ=="/>
  </w:docVars>
  <w:rsids>
    <w:rsidRoot w:val="025032E0"/>
    <w:rsid w:val="0002357E"/>
    <w:rsid w:val="00045B9B"/>
    <w:rsid w:val="00062B0A"/>
    <w:rsid w:val="0006497A"/>
    <w:rsid w:val="00096343"/>
    <w:rsid w:val="000A6AAE"/>
    <w:rsid w:val="000C7DF7"/>
    <w:rsid w:val="00153E22"/>
    <w:rsid w:val="00160C3F"/>
    <w:rsid w:val="001F695A"/>
    <w:rsid w:val="00223CA6"/>
    <w:rsid w:val="0025431C"/>
    <w:rsid w:val="00263458"/>
    <w:rsid w:val="0027160C"/>
    <w:rsid w:val="00272D76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36EDD"/>
    <w:rsid w:val="004A506B"/>
    <w:rsid w:val="004C6885"/>
    <w:rsid w:val="004D5BC4"/>
    <w:rsid w:val="005F10B8"/>
    <w:rsid w:val="005F2CD0"/>
    <w:rsid w:val="006013B4"/>
    <w:rsid w:val="00604A53"/>
    <w:rsid w:val="00656EE4"/>
    <w:rsid w:val="006B7D9C"/>
    <w:rsid w:val="00721DC3"/>
    <w:rsid w:val="007261AD"/>
    <w:rsid w:val="00763766"/>
    <w:rsid w:val="00793B61"/>
    <w:rsid w:val="008424DE"/>
    <w:rsid w:val="00864B4A"/>
    <w:rsid w:val="008A0283"/>
    <w:rsid w:val="008B2F48"/>
    <w:rsid w:val="008F2B72"/>
    <w:rsid w:val="00957117"/>
    <w:rsid w:val="0096235A"/>
    <w:rsid w:val="009806E8"/>
    <w:rsid w:val="009C4F58"/>
    <w:rsid w:val="00AD4D84"/>
    <w:rsid w:val="00AF05D8"/>
    <w:rsid w:val="00B10056"/>
    <w:rsid w:val="00B53FC4"/>
    <w:rsid w:val="00B7174E"/>
    <w:rsid w:val="00BE5763"/>
    <w:rsid w:val="00C11937"/>
    <w:rsid w:val="00C57376"/>
    <w:rsid w:val="00C607E2"/>
    <w:rsid w:val="00CC3B6B"/>
    <w:rsid w:val="00CC7783"/>
    <w:rsid w:val="00D8795B"/>
    <w:rsid w:val="00DF0642"/>
    <w:rsid w:val="00DF1D84"/>
    <w:rsid w:val="00E0646D"/>
    <w:rsid w:val="00E26A0E"/>
    <w:rsid w:val="00E472E6"/>
    <w:rsid w:val="00F0115A"/>
    <w:rsid w:val="00F61F5A"/>
    <w:rsid w:val="00F774E0"/>
    <w:rsid w:val="01794A23"/>
    <w:rsid w:val="025032E0"/>
    <w:rsid w:val="05E670D6"/>
    <w:rsid w:val="3F9A4AD5"/>
    <w:rsid w:val="3FD704D5"/>
    <w:rsid w:val="523C5F6C"/>
    <w:rsid w:val="54D04EED"/>
    <w:rsid w:val="589E015F"/>
    <w:rsid w:val="691A7CD4"/>
    <w:rsid w:val="729C6679"/>
    <w:rsid w:val="7E6C0EF6"/>
    <w:rsid w:val="7F05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C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53FC4"/>
    <w:rPr>
      <w:sz w:val="18"/>
      <w:szCs w:val="18"/>
    </w:rPr>
  </w:style>
  <w:style w:type="paragraph" w:styleId="a4">
    <w:name w:val="footer"/>
    <w:basedOn w:val="a"/>
    <w:link w:val="Char0"/>
    <w:qFormat/>
    <w:rsid w:val="00B53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53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B53FC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53FC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F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B53F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195</Words>
  <Characters>1114</Characters>
  <Application>Microsoft Office Word</Application>
  <DocSecurity>0</DocSecurity>
  <Lines>9</Lines>
  <Paragraphs>2</Paragraphs>
  <ScaleCrop>false</ScaleCrop>
  <Company>P R C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美术馆倪融阳</dc:creator>
  <cp:lastModifiedBy>lenovo</cp:lastModifiedBy>
  <cp:revision>11</cp:revision>
  <cp:lastPrinted>2023-02-16T08:18:00Z</cp:lastPrinted>
  <dcterms:created xsi:type="dcterms:W3CDTF">2023-02-09T08:21:00Z</dcterms:created>
  <dcterms:modified xsi:type="dcterms:W3CDTF">2024-06-21T02:02:00Z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1FF253D09EAC46FDAE6875F6722AD40E_13</vt:lpwstr>
  </property>
</Properties>
</file>